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D4" w:rsidRPr="008A69AA" w:rsidRDefault="00FA78D4" w:rsidP="00FA78D4">
      <w:pPr>
        <w:pStyle w:val="a3"/>
        <w:shd w:val="clear" w:color="auto" w:fill="FFFFFF"/>
        <w:spacing w:before="0" w:beforeAutospacing="0" w:after="375" w:afterAutospacing="0"/>
        <w:rPr>
          <w:b/>
        </w:rPr>
      </w:pPr>
      <w:bookmarkStart w:id="0" w:name="_GoBack"/>
      <w:r w:rsidRPr="008A69AA">
        <w:rPr>
          <w:b/>
        </w:rPr>
        <w:t>У</w:t>
      </w:r>
      <w:r w:rsidR="00D81EBF">
        <w:rPr>
          <w:b/>
        </w:rPr>
        <w:t>твержденные национальные стандарты РФ и межгосударственные стандарты, введенные в действие в качестве национальных стандартов, ИУС №12, 2022 год.</w:t>
      </w:r>
    </w:p>
    <w:bookmarkEnd w:id="0"/>
    <w:p w:rsidR="00FA78D4" w:rsidRPr="008A69AA" w:rsidRDefault="00FA78D4" w:rsidP="00FA78D4">
      <w:pPr>
        <w:pStyle w:val="a3"/>
        <w:shd w:val="clear" w:color="auto" w:fill="FFFFFF"/>
        <w:spacing w:before="375" w:beforeAutospacing="0" w:after="375" w:afterAutospacing="0"/>
        <w:jc w:val="center"/>
      </w:pPr>
      <w:r w:rsidRPr="008A69AA">
        <w:rPr>
          <w:b/>
          <w:bCs/>
        </w:rPr>
        <w:t> </w:t>
      </w:r>
    </w:p>
    <w:p w:rsidR="00FA78D4" w:rsidRPr="008A69AA" w:rsidRDefault="00FA78D4" w:rsidP="00FA78D4">
      <w:pPr>
        <w:pStyle w:val="a3"/>
        <w:shd w:val="clear" w:color="auto" w:fill="FFFFFF"/>
        <w:spacing w:before="375" w:beforeAutospacing="0" w:after="375" w:afterAutospacing="0"/>
        <w:jc w:val="center"/>
      </w:pPr>
      <w:r w:rsidRPr="008A69AA">
        <w:rPr>
          <w:b/>
          <w:bCs/>
        </w:rPr>
        <w:t>01 ОБЩИЕ ПОЛОЖЕНИЯ. ТЕРМИНОЛОГИЯ. СТАНДАРТИЗАЦИЯ. ДОКУМЕНТАЦИЯ</w:t>
      </w:r>
    </w:p>
    <w:p w:rsidR="00FA78D4" w:rsidRPr="008A69AA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/>
          <w:bCs/>
        </w:rPr>
      </w:pPr>
      <w:r>
        <w:rPr>
          <w:b/>
          <w:bCs/>
        </w:rPr>
        <w:t>01.040.33, 29.020, 33.020</w:t>
      </w:r>
    </w:p>
    <w:p w:rsidR="00E633D7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Cs/>
        </w:rPr>
      </w:pPr>
      <w:r>
        <w:rPr>
          <w:bCs/>
        </w:rPr>
        <w:t xml:space="preserve">ГОСТ </w:t>
      </w:r>
      <w:r>
        <w:rPr>
          <w:bCs/>
          <w:lang w:val="en-US"/>
        </w:rPr>
        <w:t>IEC</w:t>
      </w:r>
      <w:r w:rsidRPr="00B11FEF">
        <w:rPr>
          <w:bCs/>
        </w:rPr>
        <w:t xml:space="preserve"> 60050-431-2022</w:t>
      </w:r>
      <w:r>
        <w:rPr>
          <w:bCs/>
        </w:rPr>
        <w:t xml:space="preserve"> </w:t>
      </w:r>
      <w:r w:rsidRPr="00B11FEF">
        <w:rPr>
          <w:bCs/>
        </w:rPr>
        <w:t>Международный электротехнический словарь. Часть 431. Магнитные усилители (</w:t>
      </w:r>
      <w:r>
        <w:rPr>
          <w:bCs/>
        </w:rPr>
        <w:t>взамен ГОСТ 17561-84, дата введения 01.01.2023)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Cs/>
        </w:rPr>
      </w:pPr>
      <w:r w:rsidRPr="00B11FEF">
        <w:rPr>
          <w:bCs/>
        </w:rPr>
        <w:t>ГОСТ IEC 60050-</w:t>
      </w:r>
      <w:r>
        <w:rPr>
          <w:bCs/>
        </w:rPr>
        <w:t>702</w:t>
      </w:r>
      <w:r w:rsidRPr="00B11FEF">
        <w:rPr>
          <w:bCs/>
        </w:rPr>
        <w:t>-2022</w:t>
      </w:r>
      <w:r>
        <w:rPr>
          <w:bCs/>
        </w:rPr>
        <w:t xml:space="preserve"> </w:t>
      </w:r>
      <w:r w:rsidRPr="00B11FEF">
        <w:rPr>
          <w:bCs/>
        </w:rPr>
        <w:t>Международный электротехнический словарь. Глава 702. Колебания, сигналы и связанные с ними устройства (дата введения 01.01.2023)</w:t>
      </w:r>
    </w:p>
    <w:p w:rsidR="00E633D7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/>
          <w:bCs/>
        </w:rPr>
      </w:pPr>
      <w:r>
        <w:rPr>
          <w:b/>
          <w:bCs/>
        </w:rPr>
        <w:t>01.040.61, 61.020, 61.040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rPr>
          <w:bCs/>
        </w:rPr>
        <w:t>ГОСТ 17037-2022 Изделия швейные и трикотажные. Термины и определения</w:t>
      </w:r>
      <w:r>
        <w:rPr>
          <w:bCs/>
        </w:rPr>
        <w:t xml:space="preserve"> </w:t>
      </w:r>
      <w:r w:rsidRPr="00B11FEF">
        <w:rPr>
          <w:bCs/>
        </w:rPr>
        <w:t>(взамен ГОСТ 17037-85, дата введения 01.04.2023)</w:t>
      </w:r>
    </w:p>
    <w:p w:rsidR="004B6F33" w:rsidRPr="008A69AA" w:rsidRDefault="004B6F33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 УСЛУГИ. ОРГАНИЗАЦИЯ ФИРМ И УПРАВЛЕНИЕ ИМИ. АДМИНИСТРАЦИЯ. ТРАНСПОРТ. СОЦИОЛОГИЯ</w:t>
      </w:r>
    </w:p>
    <w:p w:rsidR="004B6F33" w:rsidRDefault="00E633D7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03.080.30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t xml:space="preserve">ГОСТ </w:t>
      </w:r>
      <w:proofErr w:type="gramStart"/>
      <w:r w:rsidRPr="00B11FEF">
        <w:t>Р</w:t>
      </w:r>
      <w:proofErr w:type="gramEnd"/>
      <w:r w:rsidRPr="00B11FEF">
        <w:t xml:space="preserve"> 70365-2022</w:t>
      </w:r>
      <w:r>
        <w:t xml:space="preserve"> </w:t>
      </w:r>
      <w:r w:rsidR="000047AF" w:rsidRPr="000047AF">
        <w:t xml:space="preserve">Застройка выставочных стендов и экспозиций. Термины и определения </w:t>
      </w:r>
      <w:r>
        <w:t>(дата введения 01.10.2022)</w:t>
      </w:r>
    </w:p>
    <w:p w:rsidR="00B11FEF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>
        <w:rPr>
          <w:b/>
        </w:rPr>
        <w:t>03.100.01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t xml:space="preserve">ГОСТ </w:t>
      </w:r>
      <w:proofErr w:type="gramStart"/>
      <w:r w:rsidRPr="00B11FEF">
        <w:t>Р</w:t>
      </w:r>
      <w:proofErr w:type="gramEnd"/>
      <w:r w:rsidRPr="00B11FEF">
        <w:t xml:space="preserve"> 70350-2022</w:t>
      </w:r>
      <w:r w:rsidR="000047AF">
        <w:t xml:space="preserve"> </w:t>
      </w:r>
      <w:r>
        <w:t xml:space="preserve"> </w:t>
      </w:r>
      <w:r w:rsidR="000047AF" w:rsidRPr="000047AF">
        <w:t xml:space="preserve">Менеджмент риска. Оценивание качества менеджмента риска организации </w:t>
      </w:r>
      <w:r>
        <w:t>(</w:t>
      </w:r>
      <w:r w:rsidRPr="00B11FEF">
        <w:t>дата введения 01.</w:t>
      </w:r>
      <w:r>
        <w:t>01.2023</w:t>
      </w:r>
      <w:r w:rsidRPr="00B11FEF">
        <w:t>)</w:t>
      </w:r>
    </w:p>
    <w:p w:rsidR="00B11FEF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>
        <w:rPr>
          <w:b/>
        </w:rPr>
        <w:t>03.120.10</w:t>
      </w:r>
    </w:p>
    <w:p w:rsid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t xml:space="preserve">ГОСТ </w:t>
      </w:r>
      <w:proofErr w:type="gramStart"/>
      <w:r w:rsidRPr="00B11FEF">
        <w:t>Р</w:t>
      </w:r>
      <w:proofErr w:type="gramEnd"/>
      <w:r w:rsidRPr="00B11FEF">
        <w:t xml:space="preserve"> 70360-2022</w:t>
      </w:r>
      <w:r>
        <w:t xml:space="preserve"> </w:t>
      </w:r>
      <w:r w:rsidR="000047AF" w:rsidRPr="000047AF">
        <w:t xml:space="preserve">Метрополитены. Верификация закупленной продукции </w:t>
      </w:r>
      <w:r w:rsidRPr="00B11FEF">
        <w:t>(дата введения 01.01.2023)</w:t>
      </w:r>
    </w:p>
    <w:p w:rsidR="00B11FEF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>
        <w:rPr>
          <w:b/>
        </w:rPr>
        <w:t>03.120.20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t xml:space="preserve">ГОСТ </w:t>
      </w:r>
      <w:proofErr w:type="gramStart"/>
      <w:r w:rsidRPr="00B11FEF">
        <w:t>Р</w:t>
      </w:r>
      <w:proofErr w:type="gramEnd"/>
      <w:r w:rsidRPr="00B11FEF">
        <w:t xml:space="preserve"> ИСО/МЭК 17029-2022</w:t>
      </w:r>
      <w:r>
        <w:t xml:space="preserve"> </w:t>
      </w:r>
      <w:r w:rsidR="000047AF" w:rsidRPr="000047AF">
        <w:t xml:space="preserve">Оценка соответствия. Общие принципы и требования к органам по </w:t>
      </w:r>
      <w:proofErr w:type="spellStart"/>
      <w:r w:rsidR="000047AF" w:rsidRPr="000047AF">
        <w:t>валидации</w:t>
      </w:r>
      <w:proofErr w:type="spellEnd"/>
      <w:r w:rsidR="000047AF" w:rsidRPr="000047AF">
        <w:t xml:space="preserve"> и верификации </w:t>
      </w:r>
      <w:r w:rsidRPr="00B11FEF">
        <w:t>(дата введения 01.</w:t>
      </w:r>
      <w:r>
        <w:t>12.2022</w:t>
      </w:r>
      <w:r w:rsidRPr="00B11FEF">
        <w:t>)</w:t>
      </w:r>
    </w:p>
    <w:p w:rsidR="00B11FEF" w:rsidRDefault="00B11FE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>
        <w:rPr>
          <w:b/>
        </w:rPr>
        <w:t>03.120.99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lastRenderedPageBreak/>
        <w:t>ПНСТ 672-2022</w:t>
      </w:r>
      <w:r w:rsidR="000047AF">
        <w:t xml:space="preserve"> </w:t>
      </w:r>
      <w:r w:rsidRPr="00B11FEF">
        <w:t xml:space="preserve"> </w:t>
      </w:r>
      <w:r w:rsidR="000047AF" w:rsidRPr="000047AF">
        <w:t xml:space="preserve">Российская система качества. Сыры плавленые пастообразные. Потребительские испытания </w:t>
      </w:r>
      <w:r w:rsidRPr="00B11FEF">
        <w:t>(дата введения с 01.01.2022 до 01.12.2025)</w:t>
      </w:r>
    </w:p>
    <w:p w:rsidR="00B11FEF" w:rsidRPr="00B11FEF" w:rsidRDefault="00B11FEF" w:rsidP="00FA78D4">
      <w:pPr>
        <w:pStyle w:val="a3"/>
        <w:shd w:val="clear" w:color="auto" w:fill="FFFFFF"/>
        <w:spacing w:before="375" w:beforeAutospacing="0" w:after="375" w:afterAutospacing="0"/>
      </w:pPr>
      <w:r w:rsidRPr="00B11FEF">
        <w:t xml:space="preserve">ГОСТ </w:t>
      </w:r>
      <w:proofErr w:type="gramStart"/>
      <w:r w:rsidRPr="00B11FEF">
        <w:t>Р</w:t>
      </w:r>
      <w:proofErr w:type="gramEnd"/>
      <w:r w:rsidRPr="00B11FEF">
        <w:t xml:space="preserve"> 702.1.033-2022</w:t>
      </w:r>
      <w:r w:rsidR="000047AF">
        <w:t xml:space="preserve"> </w:t>
      </w:r>
      <w:r w:rsidR="000047AF" w:rsidRPr="000047AF">
        <w:t>Российская система качества. Соль пищевая. Потребительские испытания</w:t>
      </w:r>
      <w:r w:rsidRPr="00B11FEF">
        <w:t xml:space="preserve"> (дата введения 01.12.2022)</w:t>
      </w:r>
    </w:p>
    <w:p w:rsidR="004B6F33" w:rsidRPr="008A69AA" w:rsidRDefault="004B6F33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A69AA">
        <w:rPr>
          <w:b/>
        </w:rPr>
        <w:t>07 ЕСТЕСТВЕННЫЕ И ПРИКЛАДНЫЕ НАУКИ</w:t>
      </w:r>
    </w:p>
    <w:p w:rsidR="008A69AA" w:rsidRPr="008A69AA" w:rsidRDefault="000047A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>
        <w:rPr>
          <w:b/>
        </w:rPr>
        <w:t>07.080, 11.100.20, 11.100.01, 67.040, 67.050</w:t>
      </w:r>
    </w:p>
    <w:p w:rsidR="004B6F33" w:rsidRDefault="000047AF" w:rsidP="00FA78D4">
      <w:pPr>
        <w:pStyle w:val="a3"/>
        <w:shd w:val="clear" w:color="auto" w:fill="FFFFFF"/>
        <w:spacing w:before="375" w:beforeAutospacing="0" w:after="375" w:afterAutospacing="0"/>
      </w:pPr>
      <w:r>
        <w:t xml:space="preserve">ГОСТ </w:t>
      </w:r>
      <w:proofErr w:type="gramStart"/>
      <w:r>
        <w:t>Р</w:t>
      </w:r>
      <w:proofErr w:type="gramEnd"/>
      <w:r>
        <w:t xml:space="preserve"> 70355-2022</w:t>
      </w:r>
      <w:r w:rsidR="00835A31">
        <w:t xml:space="preserve"> </w:t>
      </w:r>
      <w:r w:rsidR="00835A31" w:rsidRPr="00835A31">
        <w:t>Продукция пищевая специализированная. Общие требования к проведению доклинических испытаний на лабораторных животных</w:t>
      </w:r>
      <w:r w:rsidR="004B6F33" w:rsidRPr="008A69AA">
        <w:t xml:space="preserve"> (дата введения 01.</w:t>
      </w:r>
      <w:r w:rsidR="008A69AA" w:rsidRPr="008A69AA">
        <w:t>0</w:t>
      </w:r>
      <w:r>
        <w:t>6</w:t>
      </w:r>
      <w:r w:rsidR="004B6F33" w:rsidRPr="008A69AA">
        <w:t>.202</w:t>
      </w:r>
      <w:r w:rsidR="008A69AA" w:rsidRPr="008A69AA">
        <w:t>3</w:t>
      </w:r>
      <w:r w:rsidR="004B6F33" w:rsidRPr="008A69AA">
        <w:t>)</w:t>
      </w:r>
    </w:p>
    <w:p w:rsidR="000047AF" w:rsidRPr="00835A31" w:rsidRDefault="000047A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 w:rsidRPr="00835A31">
        <w:rPr>
          <w:b/>
        </w:rPr>
        <w:t>07.080, 65.020.20</w:t>
      </w:r>
    </w:p>
    <w:p w:rsidR="000047AF" w:rsidRPr="008A69AA" w:rsidRDefault="000047AF" w:rsidP="00FA78D4">
      <w:pPr>
        <w:pStyle w:val="a3"/>
        <w:shd w:val="clear" w:color="auto" w:fill="FFFFFF"/>
        <w:spacing w:before="375" w:beforeAutospacing="0" w:after="375" w:afterAutospacing="0"/>
        <w:rPr>
          <w:b/>
        </w:rPr>
      </w:pPr>
      <w:r>
        <w:t xml:space="preserve">ГОСТ </w:t>
      </w:r>
      <w:proofErr w:type="gramStart"/>
      <w:r>
        <w:t>Р</w:t>
      </w:r>
      <w:proofErr w:type="gramEnd"/>
      <w:r>
        <w:t xml:space="preserve"> 70353-2022 </w:t>
      </w:r>
      <w:r w:rsidR="00835A31" w:rsidRPr="00835A31">
        <w:t xml:space="preserve">Биотехнология. Требования к освещению при получении исходного материала картофеля </w:t>
      </w:r>
      <w:r w:rsidRPr="000047AF">
        <w:t>(дата введения 01.0</w:t>
      </w:r>
      <w:r>
        <w:t>3</w:t>
      </w:r>
      <w:r w:rsidRPr="000047AF">
        <w:t>.2023)</w:t>
      </w:r>
    </w:p>
    <w:p w:rsidR="004E05D7" w:rsidRPr="008A69AA" w:rsidRDefault="004E05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69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 ТЕХНОЛОГИЯ ЗДРАВООХРАНЕНИЯ</w:t>
      </w:r>
    </w:p>
    <w:p w:rsidR="008A69AA" w:rsidRPr="008A69AA" w:rsidRDefault="008A69A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A69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11.040.</w:t>
      </w:r>
      <w:r w:rsidR="000047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01</w:t>
      </w:r>
    </w:p>
    <w:p w:rsidR="008A69AA" w:rsidRDefault="000047A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70246-2022</w:t>
      </w:r>
      <w:r w:rsid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35A31"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Алгоритмы искусственного интеллекта в светолучевых установках с естественными и искусственными источниками излучения. Общие требования. Часть 1. Световое излучение </w:t>
      </w:r>
      <w:r w:rsid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8A69AA" w:rsidRPr="00D95ABE" w:rsidRDefault="008A69A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95AB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11.040.</w:t>
      </w:r>
      <w:r w:rsidR="00835A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</w:t>
      </w:r>
    </w:p>
    <w:p w:rsidR="008A69AA" w:rsidRDefault="008A69AA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</w:t>
      </w:r>
      <w:r w:rsid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8362-1-2022 </w:t>
      </w:r>
      <w:r w:rsidR="00835A31"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Первичная упаковка и укупорочные средства для инъекционных лекарственных форм. Часть 1. Флаконы для инъекционных лекарственных форм из стеклянной трубки (дата введения 01.03.2023)</w:t>
      </w:r>
    </w:p>
    <w:p w:rsidR="00835A31" w:rsidRDefault="00835A3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8362-4-2022 </w:t>
      </w: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Первичная упаковка и укупорочные средства для инъекционных лекарственных форм. Часть 4. Флаконы для инъекционных лекарственных форм из прессованного стекла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835A31" w:rsidRDefault="00835A3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8362-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Первичная упаковка и укупорочные средства для инъекционных лекарственных форм. Часть 5. Пробки для флаконов для </w:t>
      </w:r>
      <w:proofErr w:type="spellStart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лиофилизированных</w:t>
      </w:r>
      <w:proofErr w:type="spellEnd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инъекционных лекарственных форм (дата введения 01.03.2023)</w:t>
      </w:r>
    </w:p>
    <w:p w:rsidR="00835A31" w:rsidRPr="008A69AA" w:rsidRDefault="00835A31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8362-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-2022 Первичная упаковка и укупорочные средства для инъекционных лекарственных форм. Часть 6. </w:t>
      </w:r>
      <w:proofErr w:type="gramStart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Колпачки</w:t>
      </w:r>
      <w:proofErr w:type="gramEnd"/>
      <w:r w:rsidRPr="00835A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комбинированные из алюминия и пластмассы для флаконов для инъекционных лекарственных форм (дата введения 01.03.2023)</w:t>
      </w:r>
    </w:p>
    <w:p w:rsidR="00B84FE4" w:rsidRDefault="00B84FE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84FE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 ОКРУЖАЮЩАЯ СРЕДА. ЗАЩИТА ЧЕЛОВЕКА ОТ ВОЗДЕЙСТВИЯ ОКРУЖАЮЩЕЙ СРЕДЫ. БЕЗОПАСНОСТЬ</w:t>
      </w:r>
    </w:p>
    <w:p w:rsidR="00D95ABE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13.020.040, 83.080.01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22526-2-2022 Пластмассы. Углеродный и экологический след биопластмасс. Часть 2. Углеродный след материала, количество (масса) CO2, поглощенного из воздуха и включенного в молекулу полимера (дата введения 01.03.2023)</w:t>
      </w:r>
    </w:p>
    <w:p w:rsidR="00A316F9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13.100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34866-2022 Классификация химической продукции, опасность которой обусловлена физико-химическими свойствами. Метод испытания химической продукции в аэрозольной упаковке, распыляющей струю, на воспламенение в замкнутом пространстве (дата введения 01.01.2023)</w:t>
      </w:r>
    </w:p>
    <w:p w:rsidR="00A316F9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13.300, 23.020.20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</w:t>
      </w: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13094-2020 Цистерны для перевозки опасных грузов. Цистерны металлические с рабочим давлением не более 0,5 бар. Требования к конструкции и изготовлению (дата введения 01.02.2023)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 13317-2020 Цистерны для перевозки опасных грузов. Рабочее оборудование для цистерн. Крышка люка в сборе (дата введения 01.02.2023)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 14025-2020</w:t>
      </w:r>
      <w:r w:rsidRPr="00A316F9">
        <w:t xml:space="preserve"> </w:t>
      </w: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Цистерны для перевозки опасных грузов. Цистерны металлические под давлением. Требования к конструкции и изготовлению (дата введения 01.02.2023)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 14595-2020</w:t>
      </w:r>
      <w:r w:rsidRPr="00A316F9">
        <w:t xml:space="preserve"> </w:t>
      </w: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Цистерны для перевозки опасных грузов. Рабочее оборудование для цистерн. Дыхательное устройство (дата введения 01.02.2023)</w:t>
      </w:r>
    </w:p>
    <w:p w:rsidR="00A316F9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13.300, 23.020.20, 23.060.20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 13082-2020</w:t>
      </w:r>
      <w:r w:rsidRPr="00A316F9">
        <w:t xml:space="preserve"> </w:t>
      </w: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Цистерны для перевозки опасных грузов. Рабочее оборудование для цистерн. Клапан отвода паров (дата введения 01.02.2023)</w:t>
      </w:r>
    </w:p>
    <w:p w:rsidR="00A316F9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13.300, 23.020.20, 23.060.40</w:t>
      </w:r>
    </w:p>
    <w:p w:rsidR="00A316F9" w:rsidRPr="00A316F9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 14596-2020 Цистерны для перевозки опасных грузов. Рабочее оборудование для цистерн. Предохранительный клапан сброса избыточного давления (дата введения 01.02.2023)</w:t>
      </w:r>
    </w:p>
    <w:p w:rsidR="00FC528C" w:rsidRPr="00FC528C" w:rsidRDefault="00FC528C" w:rsidP="00FC528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 МЕТРОЛОГИЯ И ИЗМЕРЕНИЯ. ФИЗИЧЕСКИЕ ЯВЛЕНИЯ</w:t>
      </w:r>
    </w:p>
    <w:p w:rsidR="00FC528C" w:rsidRDefault="00FC528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52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17.020</w:t>
      </w:r>
    </w:p>
    <w:p w:rsidR="00A316F9" w:rsidRPr="00153E63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8.1011-2022</w:t>
      </w:r>
      <w:r w:rsidR="00794524" w:rsidRPr="00153E63">
        <w:t xml:space="preserve"> </w:t>
      </w:r>
      <w:r w:rsidR="00794524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Государственная система обеспечения единства измерений. Системы измерений количества и показателей качества нефти и нефтепродуктов. Ввод в эксплуатацию, эксплуатация, вывод из эксплуатации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A316F9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17.040.30</w:t>
      </w:r>
    </w:p>
    <w:p w:rsidR="00A316F9" w:rsidRPr="00153E63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8.1012-2022 </w:t>
      </w:r>
      <w:r w:rsidR="00794524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Государственная система обеспечения единства измерений. Счетчики воды. Методика поверки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01.11.2022) </w:t>
      </w:r>
    </w:p>
    <w:p w:rsidR="00A316F9" w:rsidRDefault="00A316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17.140.20, 91.140.65</w:t>
      </w:r>
    </w:p>
    <w:p w:rsidR="00A316F9" w:rsidRPr="00153E63" w:rsidRDefault="00A316F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58536.2-2022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Кондиционеры, агрегатированные охладители жидкости, тепловые насосы, технологические </w:t>
      </w:r>
      <w:proofErr w:type="spellStart"/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чиллеры</w:t>
      </w:r>
      <w:proofErr w:type="spellEnd"/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осушители с компрессорами с электроприводом. Определение уровня звуковой мощности. Часть 2. Водонагреватели с тепловыми насосами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</w:t>
      </w:r>
      <w:r w:rsidR="00794524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.2022)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17.140.50, 33.100.20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60118-13-2022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Электроакустика. Аппараты слуховые. Часть 13. Требования и методы измерения устойчивости к электромагнитным помехам от мобильных цифровых беспроводных устройств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17.160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13373-5-2022</w:t>
      </w:r>
      <w:r w:rsidR="00153E63" w:rsidRPr="00153E63">
        <w:t xml:space="preserve">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Контроль состояния и диагностика машин. Вибрационный контроль состояния. Часть 5. Методы диагностирования вентиляторов и воздуходувок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01.12.2022)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21 МЕХАНИЧЕСКИЕ СИСТЕМЫ И УСТРОЙСТВА ОБЩЕГО НАЗНАЧЕНИЯ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21.100.10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34869-2022</w:t>
      </w:r>
      <w:r w:rsidR="00153E63" w:rsidRPr="00153E63">
        <w:t xml:space="preserve">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Подшипники шарнирные. Метод расчета статической и динамической грузоподъемностей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01.11.2022)</w:t>
      </w:r>
    </w:p>
    <w:p w:rsidR="00B84FE4" w:rsidRDefault="00B84FE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776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 ГИДРАВЛИЧЕСКИЕ И ПНЕВМАТИЧЕСКИЕ СИСТЕМЫ И КОМПОНЕНТЫ ОБЩЕГО НАЗНАЧЕНИЯ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23.020.20, 23.060.20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13308-2020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Цистерны для перевозки опасных грузов. Рабочее оборудование для цистерн. Приемный клапан несбалансированный по давлению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01.02.2023)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9452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.020.20, 23.060.20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EN 13316-2020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Цистерны для перевозки опасных грузов. Рабочее оборудование для цистерн. Приемный клапан, сбалансированный по давлению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01.02.2023)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23.040.60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ПНСТ 612-2022</w:t>
      </w:r>
      <w:r w:rsidR="00153E63" w:rsidRPr="00153E63">
        <w:t xml:space="preserve">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Нефтяная и газовая промышленность. Системы подводной добычи. Компактные фланцевые соединения. Общие положения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с 01.02.2023 до 01.02.2026)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23.060.01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13314-2020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Цистерны для перевозки опасных грузов. Рабочее оборудование для цистерн. Крышка заправочной горловины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01.02.2023)</w:t>
      </w:r>
    </w:p>
    <w:p w:rsidR="00F7767B" w:rsidRDefault="00F776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776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 МАШИНОСТРОЕНИЕ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25.040.30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60.5.3.1-2022</w:t>
      </w:r>
      <w:r w:rsidR="00153E63" w:rsidRPr="00153E63">
        <w:t xml:space="preserve">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Роботы и робототехнические устройства. Рабочие характеристики и соответствующие методы испытаний сервисных роботов. Часть 4. Роботы для поддержки поясницы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25.100.70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70336-2022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Алмазы для технических целей. Технические условия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01.12.2022)</w:t>
      </w:r>
    </w:p>
    <w:p w:rsidR="00F7767B" w:rsidRDefault="00C9088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07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 ЭНЕРГЕТИКА И ТЕПЛОТЕХНИКА</w:t>
      </w:r>
    </w:p>
    <w:p w:rsidR="00A268CD" w:rsidRDefault="00A268C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27.080</w:t>
      </w:r>
      <w:r w:rsidR="0079452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27.200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34871-2022</w:t>
      </w:r>
      <w:r w:rsidR="00153E63" w:rsidRPr="00153E63">
        <w:t xml:space="preserve">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Холодильные системы и тепловые насосы. Гибкие элементы трубопроводов, </w:t>
      </w:r>
      <w:proofErr w:type="spellStart"/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виброизоляторы</w:t>
      </w:r>
      <w:proofErr w:type="spellEnd"/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температурные компенсаторы и неметаллические трубы. Требования и классификация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794524" w:rsidRDefault="00794524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27.120</w:t>
      </w:r>
    </w:p>
    <w:p w:rsidR="00794524" w:rsidRPr="00153E63" w:rsidRDefault="00794524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58341.10-2022 </w:t>
      </w:r>
      <w:r w:rsidR="00153E63"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Главный циркуляционный насос блока атомной станции. Учет фактически выработанного и оценка остаточного ресурса </w:t>
      </w:r>
      <w:r w:rsidRPr="00153E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15.11.2022)</w:t>
      </w:r>
    </w:p>
    <w:p w:rsidR="00794524" w:rsidRDefault="00153E6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27.120.99</w:t>
      </w:r>
    </w:p>
    <w:p w:rsidR="00794524" w:rsidRPr="005E5FF5" w:rsidRDefault="00153E6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58341.11-2022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Турбины паровые атомных станций. Учет фактически выработанного и оценка остаточного ресурса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30.11.2022)</w:t>
      </w:r>
    </w:p>
    <w:p w:rsidR="00153E63" w:rsidRDefault="00153E6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27.200</w:t>
      </w:r>
    </w:p>
    <w:p w:rsidR="00153E63" w:rsidRPr="005E5FF5" w:rsidRDefault="00153E6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70367-2022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Охладители жидкостей промышленные высокотемпературные на базе холодильных паровых компрессионных машин. Требования к значениям показателей энергетической эффективности и методы их расчета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C9088A" w:rsidRDefault="00C9088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07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 ЭЛЕКТРОТЕХНИКА</w:t>
      </w:r>
    </w:p>
    <w:p w:rsidR="00153E63" w:rsidRDefault="00153E6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29.020, 29.120.50, 33.100</w:t>
      </w:r>
    </w:p>
    <w:p w:rsidR="00153E63" w:rsidRPr="005E5FF5" w:rsidRDefault="00153E6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61543-2022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Устройства защитного отключения, управляемые дифференциальным током (УЗО-Д), бытового и аналогичного назначения. Электромагнитная совместимость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153E63" w:rsidRDefault="00153E6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29.060.01, 29.120.10</w:t>
      </w:r>
    </w:p>
    <w:p w:rsidR="00153E63" w:rsidRPr="005E5FF5" w:rsidRDefault="00153E6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61084-1-2022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 кабельных и специальных кабельных коробов для электрических установок. Часть 1. Общие требования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61084-1-2007, дата введения 01.10.2022)</w:t>
      </w:r>
    </w:p>
    <w:p w:rsidR="00153E63" w:rsidRPr="005E5FF5" w:rsidRDefault="00153E63" w:rsidP="002D7E0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61084-2-1-2022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 кабельных и специальных кабельных коробов для электрических установок. Часть 2-1. Частные требования. Системы кабельных и специальных кабельных коробов, предназначенные для установки на стенах и потолках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61084-2-1-2007, дата введения 01.10.2022)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61084-2-2-2022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Системы кабельных и специальных кабельных коробов для электрических установок. Часть 2-2. Частные требования. Системы кабельных и специальных кабельных коробов, предназначенные для установки под полом, заподлицо с полом и на поверхности пола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МЭК 61084-2-2-2007, дата введения 01.10.2022)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70345-2022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Двухуровневая прокладка кабельных линий в кабельных сооружениях и производственных помещениях. Общие требования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01.10.2022)</w:t>
      </w:r>
    </w:p>
    <w:p w:rsidR="00BF2235" w:rsidRDefault="00BF2235" w:rsidP="00BF223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29.080.10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70352-2022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Арматура для воздушных линий электропередачи напряжением до 1 </w:t>
      </w:r>
      <w:proofErr w:type="spellStart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самонесущими изолированными проводами. Общие технические условия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01.10.2022)</w:t>
      </w:r>
    </w:p>
    <w:p w:rsidR="00BF2235" w:rsidRDefault="00BF2235" w:rsidP="00BF223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70366-2022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Защитное заземление при работах на воздушных линиях электропередачи высокого напряжения. Технические требования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01.12.2022)</w:t>
      </w:r>
    </w:p>
    <w:p w:rsidR="00BF2235" w:rsidRDefault="00BF2235" w:rsidP="00BF223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29.120.50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34883-2022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Устройства защиты от повышенного напряжения промышленной частоты (УЗНПЧ) бытового и аналогичного назначения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TR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60269-5-2022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Предохранители плавкие низковольтные. Часть 5. Руководство по применению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BF2235" w:rsidRDefault="00BF2235" w:rsidP="00BF223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F223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.180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51559-2022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Трансформаторы силовые масляные классов напряжения 110 и 220 </w:t>
      </w:r>
      <w:proofErr w:type="spellStart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автотрансформаторы класса напряжения 27,5 </w:t>
      </w:r>
      <w:proofErr w:type="spellStart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spellEnd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систем тягового железнодорожного электроснабжения переменного тока. Общие технические условия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51559-2000, дата введения 01.01.2023)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70320-2022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Преобразователи зарядно-</w:t>
      </w:r>
      <w:proofErr w:type="spellStart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подзарядные</w:t>
      </w:r>
      <w:proofErr w:type="spellEnd"/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устройства бесперебойного питания для железнодорожных тяговых подстанций, трансформаторных подстанций и линейных устройств системы тягового железнодорожного электроснабжения. Общие технические условия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70351-2022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Устройства железнодорожных тяговых подстанций постоянного тока сглаживающие. Методика выбора основных параметров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01.01.2023)</w:t>
      </w:r>
    </w:p>
    <w:p w:rsidR="00BF2235" w:rsidRDefault="00BF2235" w:rsidP="00BF223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29.240.10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61643-12-2022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Устройства защиты от импульсных перенапряжений низковольтные. Часть 12. Устройства защиты от импульсных перенапряжений в низковольтных силовых распределительных системах. Принципы выбора и применения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BF2235" w:rsidRDefault="00BF2235" w:rsidP="00BF2235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29.260.20</w:t>
      </w:r>
    </w:p>
    <w:p w:rsidR="00BF2235" w:rsidRPr="005E5FF5" w:rsidRDefault="00BF223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31610.10-1-2022</w:t>
      </w:r>
      <w:r w:rsidR="005E5FF5" w:rsidRPr="005E5FF5">
        <w:t xml:space="preserve">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Взрывоопасные среды. Часть 10-1. Классификация зон. Взрывоопасные газовые среды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взамен ГОСТ 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IEC</w:t>
      </w:r>
      <w:r w:rsidR="005E5FF5"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60079-10-1-2013, дата введения 01.07.2023)</w:t>
      </w:r>
    </w:p>
    <w:p w:rsidR="005E5FF5" w:rsidRPr="005E5FF5" w:rsidRDefault="005E5FF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31610.19-2022</w:t>
      </w:r>
      <w:r w:rsidRPr="005E5FF5">
        <w:t xml:space="preserve">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Взрывоопасные среды. Часть 19. Текущий ремонт, капитальный ремонт и восстановление оборудования (взамен ГОСТ 31610.19-2014, дата введения 01.07.2023)</w:t>
      </w:r>
    </w:p>
    <w:p w:rsidR="005E5FF5" w:rsidRPr="005E5FF5" w:rsidRDefault="005E5FF5" w:rsidP="00BF223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31610.25-2022</w:t>
      </w:r>
      <w:r w:rsidRPr="005E5FF5">
        <w:t xml:space="preserve"> </w:t>
      </w:r>
      <w:r w:rsidRPr="005E5F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Взрывоопасные среды. Часть 25. Искробезопасные системы (дата введения 01.07.2023)</w:t>
      </w:r>
    </w:p>
    <w:p w:rsidR="00DF0249" w:rsidRPr="00E01A7B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35 ИНФОРМАЦИОННЫЕ ТЕХНОЛОГИИ</w:t>
      </w:r>
    </w:p>
    <w:p w:rsidR="00DF0249" w:rsidRDefault="00DF0249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01A7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35.020</w:t>
      </w:r>
    </w:p>
    <w:p w:rsidR="00626F0F" w:rsidRPr="00626F0F" w:rsidRDefault="00626F0F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70247-2022</w:t>
      </w:r>
      <w:r w:rsid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2079F"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Алгоритмы искусственного интеллекта в светолучевых установках с естественными и искусственными источниками излучения. Общие требования. Часть 2. Лазерное излучение</w:t>
      </w: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626F0F" w:rsidRDefault="00626F0F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35.040.50</w:t>
      </w:r>
    </w:p>
    <w:p w:rsidR="00626F0F" w:rsidRPr="00626F0F" w:rsidRDefault="00626F0F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ИСО/МЭК 29158-2022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Информационные технологии. Технологии автоматической идентификации и сбора данных. Рекомендации по контролю качества маркировки при прямом маркировании изделий (ПМИ) </w:t>
      </w: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</w:t>
      </w:r>
      <w:proofErr w:type="gramStart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50.1.085-2013, дата введения 01.11.2022)</w:t>
      </w:r>
    </w:p>
    <w:p w:rsidR="00626F0F" w:rsidRDefault="00626F0F" w:rsidP="00DF0249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35.240.70</w:t>
      </w:r>
    </w:p>
    <w:p w:rsidR="00626F0F" w:rsidRPr="00626F0F" w:rsidRDefault="00626F0F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70316-2022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Пространственные данные. Пространственная привязка по географическим идентификаторам </w:t>
      </w: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01.06.2023)</w:t>
      </w:r>
    </w:p>
    <w:p w:rsidR="00626F0F" w:rsidRPr="00626F0F" w:rsidRDefault="00626F0F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70317-2022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Пространственные данные. Метаданные. Часть 3. Реализация XML-схемы для основных понятий </w:t>
      </w: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01.06.2023)</w:t>
      </w:r>
    </w:p>
    <w:p w:rsidR="00626F0F" w:rsidRPr="00626F0F" w:rsidRDefault="00626F0F" w:rsidP="00DF024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70318-2022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Инфраструктура пространственных данных. Единая электронная картографическая основа. Общие требования</w:t>
      </w:r>
      <w:r w:rsidRPr="00626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01.06.2023)</w:t>
      </w: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45 ЖЕЛЕЗНОДОРОЖНАЯ ТЕХНИКА</w:t>
      </w:r>
    </w:p>
    <w:p w:rsidR="00E01A7B" w:rsidRDefault="00E01A7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45.060</w:t>
      </w:r>
    </w:p>
    <w:p w:rsidR="00E01A7B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34838-2022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Элементы систем освещения пассажирских вагонов локомотивной тяги и </w:t>
      </w:r>
      <w:proofErr w:type="spellStart"/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моторвагонного</w:t>
      </w:r>
      <w:proofErr w:type="spellEnd"/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подвижного состава. Технические требования и методы контроля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 w:rsid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E01A7B" w:rsidRPr="00E0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92079F" w:rsidRPr="0092079F" w:rsidRDefault="0092079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45.100</w:t>
      </w:r>
    </w:p>
    <w:p w:rsidR="0092079F" w:rsidRPr="00E01A7B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34872-2022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Подвесные канатные дороги для транспортирования людей. Термины и определения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5</w:t>
      </w: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ПОДЪЕМНО-ТРАНСПОРТНОЕ ОБОРУДОВАНИЕ</w:t>
      </w:r>
    </w:p>
    <w:p w:rsidR="0092079F" w:rsidRDefault="0092079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53.020.20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32575.2-2022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Краны грузоподъемные. Ограничители и указатели. Часть 2. Краны стреловые самоходные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32575.2-2013, дата введения 01.03.2023)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32575.3-2022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Краны грузоподъемные. Ограничители и указатели. Часть 3. Краны башенные 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32575.3-2013, дата введения 01.03.2023)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33169-2022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Краны грузоподъемные. Металлические конструкции. Подтверждение несущей способности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33169-2014, дата введения 01.03.2023)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34016-2022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Машины грузоподъемные. Грузозахватные приспособления. Требования безопасности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34016-2016, дата введения 01.03.2023)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34875-2022</w:t>
      </w:r>
      <w:r w:rsid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Грузозахватные приспособления. Стропы текстильные из искусственных волокон. Технические требования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(дата введения 01.03.2023)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70359-2022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Краны грузоподъемные. Упоры тупиковые рельсовых путей. Технические требования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55 </w:t>
      </w:r>
      <w:r w:rsidRPr="002801D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УПАКОВКА И РАЗМЕЩЕНИЕ ГРУЗОВ</w:t>
      </w:r>
    </w:p>
    <w:p w:rsidR="002801D7" w:rsidRDefault="002801D7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55.020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5799-2022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Фляги для лакокрасочных материалов. Технические условия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5799-78, дата введения 01.05.2023)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18604-2022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Упаковка и окружающая среда. Переработка материалов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01.05.2023)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ISO 18606-2022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Упаковка и окружающая среда. Переработка органическим способом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01.05.2023)</w:t>
      </w:r>
    </w:p>
    <w:p w:rsidR="0092079F" w:rsidRDefault="0092079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55.020, 55.100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33837-2022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Упаковка полимерная для пищевой продукции. Общие технические условия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33837-2016, дата введения 01.03.2023)</w:t>
      </w:r>
    </w:p>
    <w:p w:rsidR="0092079F" w:rsidRDefault="0092079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55.100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15844-2022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Упаковка стеклянная для молока и молочной продукции. Общие технические условия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15844-2014, дата введения 01.06.2023)</w:t>
      </w:r>
    </w:p>
    <w:p w:rsidR="0092079F" w:rsidRP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32130-2022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Упаковка стеклянная. Банки для пищевой рыбной продукции. Общие технические условия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32130-2013, дата введения 01.06.2023)</w:t>
      </w:r>
    </w:p>
    <w:p w:rsidR="0092079F" w:rsidRDefault="0092079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32686-2022</w:t>
      </w:r>
      <w:r w:rsidR="00691992" w:rsidRPr="00691992">
        <w:t xml:space="preserve"> </w:t>
      </w:r>
      <w:r w:rsidR="00691992"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Бутылки из полиэтилентерефталата для пищевых жидкостей. Общие технические условия</w:t>
      </w:r>
      <w:r w:rsidRPr="009207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32686-2014, дата введения 01.03.2023)</w:t>
      </w:r>
    </w:p>
    <w:p w:rsidR="00691992" w:rsidRPr="004D778B" w:rsidRDefault="00691992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59 ТЕКСТИЛЬНОЕ И КОЖЕВЕННОЕ ПРОИЗВОДСТВО</w:t>
      </w:r>
    </w:p>
    <w:p w:rsidR="00691992" w:rsidRPr="004D778B" w:rsidRDefault="00691992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59.060.10</w:t>
      </w:r>
    </w:p>
    <w:p w:rsidR="00691992" w:rsidRDefault="006919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673-2022 </w:t>
      </w:r>
      <w:r w:rsidR="004D778B"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Волокно льняное котонизированное суровое для выработки смесовой пряжи. Технические условия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с 01.11.2022 до 01.11.2023)</w:t>
      </w:r>
    </w:p>
    <w:p w:rsidR="00691992" w:rsidRPr="004D778B" w:rsidRDefault="00691992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59.080.01</w:t>
      </w:r>
    </w:p>
    <w:p w:rsidR="00691992" w:rsidRDefault="006919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139-2014 </w:t>
      </w:r>
      <w:r w:rsidR="004D778B"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Материалы текстильные. Стандартные атмосферные условия для проведения кондиционирования и испытаний </w:t>
      </w:r>
      <w:r w:rsidRPr="006919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дата введения 01.11.2022)</w:t>
      </w:r>
    </w:p>
    <w:p w:rsidR="00691992" w:rsidRPr="004D778B" w:rsidRDefault="00691992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59.080.30</w:t>
      </w:r>
    </w:p>
    <w:p w:rsidR="00691992" w:rsidRDefault="006919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11109-2022</w:t>
      </w:r>
      <w:r w:rsidR="004D778B" w:rsidRPr="004D778B">
        <w:t xml:space="preserve"> </w:t>
      </w:r>
      <w:r w:rsidR="004D778B"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Марля хлопчатобумажная бытовая.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11109-90, дата введения 01.04.2023)</w:t>
      </w:r>
    </w:p>
    <w:p w:rsid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28554-2022</w:t>
      </w:r>
      <w:r w:rsidRPr="004D778B"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Полотна трикотажные.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28554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-90, дата введения 01.04.2023)</w:t>
      </w:r>
    </w:p>
    <w:p w:rsidR="004D778B" w:rsidRPr="004D778B" w:rsidRDefault="004D778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59.140.30</w:t>
      </w:r>
    </w:p>
    <w:p w:rsid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1875-2022</w:t>
      </w:r>
      <w:r w:rsidRPr="004D778B"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Кожа для одежды и головных уборов.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1875-83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01.04.2023)</w:t>
      </w:r>
    </w:p>
    <w:p w:rsid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5432-2021</w:t>
      </w:r>
      <w:r w:rsidRPr="004D778B"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Кожа. Овечьи шкуры </w:t>
      </w:r>
      <w:proofErr w:type="spellStart"/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вет-блю</w:t>
      </w:r>
      <w:proofErr w:type="spellEnd"/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Технические требования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01.11.2022)</w:t>
      </w:r>
    </w:p>
    <w:p w:rsid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ISO 543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-2021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Кожа. Шкуры крупного рогатого скота </w:t>
      </w:r>
      <w:proofErr w:type="spellStart"/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вет-блю</w:t>
      </w:r>
      <w:proofErr w:type="spellEnd"/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Технические требования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01.11.2022)</w:t>
      </w:r>
    </w:p>
    <w:p w:rsidR="004D778B" w:rsidRP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17075-1-2021</w:t>
      </w:r>
      <w:r w:rsidR="0027013A" w:rsidRPr="0027013A">
        <w:t xml:space="preserve">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Кожа. Химическое определение содержания хрома (VI) в коже. Часть 1. Колориметрический метод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17075-2011, дата введения 01.11.2022)</w:t>
      </w:r>
    </w:p>
    <w:p w:rsid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ISO 17075-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-2021</w:t>
      </w:r>
      <w:r w:rsidR="0027013A" w:rsidRPr="0027013A">
        <w:t xml:space="preserve">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Кожа. Химическое определение содержания хрома (VI) в коже. Часть 2. </w:t>
      </w:r>
      <w:proofErr w:type="spellStart"/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Хроматографический</w:t>
      </w:r>
      <w:proofErr w:type="spellEnd"/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ISO 17075-2011, дата введения 01.11.2022)</w:t>
      </w:r>
    </w:p>
    <w:p w:rsidR="004D778B" w:rsidRP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34873-2022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Кожа для мебели. Общие технические условия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706FD" w:rsidRDefault="000706FD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61 ШВЕЙНАЯ ПР</w:t>
      </w:r>
      <w:r w:rsid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</w:t>
      </w: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МЫШЛЕННОСТЬ</w:t>
      </w:r>
    </w:p>
    <w:p w:rsidR="004D778B" w:rsidRDefault="004D778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61.060</w:t>
      </w:r>
    </w:p>
    <w:p w:rsidR="004D778B" w:rsidRPr="004D778B" w:rsidRDefault="004D778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ISO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20871-2022</w:t>
      </w:r>
      <w:r w:rsidR="0027013A" w:rsidRPr="0027013A">
        <w:t xml:space="preserve">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Обувь. Методы испытания подошв. Сопротивление истиранию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01.04.2023)</w:t>
      </w:r>
    </w:p>
    <w:p w:rsidR="000706FD" w:rsidRDefault="000706FD" w:rsidP="000706F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672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65 СЕЛЬСКОЕ ХОЗЯЙСТВО</w:t>
      </w:r>
    </w:p>
    <w:p w:rsidR="004D778B" w:rsidRDefault="004D778B" w:rsidP="000706F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65.060.01</w:t>
      </w:r>
    </w:p>
    <w:p w:rsidR="004D778B" w:rsidRDefault="004D778B" w:rsidP="000706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ГОСТ 34598-2019</w:t>
      </w:r>
      <w:r w:rsidR="0027013A" w:rsidRPr="0027013A">
        <w:t xml:space="preserve">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Машины сельскохозяйственные и лесохозяйственные прицепные, полуприцепные и полунавесные, прицепы и полуприцепы тракторные. Устройства прицепные. Общие технические требования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4D778B" w:rsidRPr="004D778B" w:rsidRDefault="004D778B" w:rsidP="000706F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65.060.10</w:t>
      </w:r>
    </w:p>
    <w:p w:rsidR="004D778B" w:rsidRDefault="004D778B" w:rsidP="000706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16246-2021</w:t>
      </w:r>
      <w:r w:rsidR="0027013A" w:rsidRPr="0027013A">
        <w:t xml:space="preserve">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Машины сельскохозяйственные. Оборудование навесное типа «обратная лопата». Требования безопасности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01.02.2023)</w:t>
      </w:r>
    </w:p>
    <w:p w:rsidR="004D778B" w:rsidRPr="004D778B" w:rsidRDefault="004D778B" w:rsidP="000706F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D77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65.060.70</w:t>
      </w:r>
    </w:p>
    <w:p w:rsidR="004D778B" w:rsidRPr="004D778B" w:rsidRDefault="004D778B" w:rsidP="000706F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15503-2020 </w:t>
      </w:r>
      <w:r w:rsidR="0027013A" w:rsidRPr="002701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Оборудование садовое. Садовые воздуходувки, пылесосы и пылесосы-воздуходувки. Требования безопасности </w:t>
      </w:r>
      <w:r w:rsidRPr="004D77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01.02.2023)</w:t>
      </w:r>
    </w:p>
    <w:p w:rsidR="00E01A7B" w:rsidRDefault="009E4DF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 ПРОИЗВОДСТВО ПИЩЕВЫХ ПРОДУКТОВ</w:t>
      </w:r>
    </w:p>
    <w:p w:rsidR="0027013A" w:rsidRDefault="0027013A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67.040</w:t>
      </w:r>
    </w:p>
    <w:p w:rsidR="0027013A" w:rsidRPr="00F860AB" w:rsidRDefault="0027013A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70356-2022</w:t>
      </w:r>
      <w:r w:rsidR="00F860AB" w:rsidRPr="00F860AB">
        <w:t xml:space="preserve"> 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Продукция пищевая специализированная. Каши на молочной основе, готовые к употреблению, для питания детей раннего возраста. Общие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01.06.2023)</w:t>
      </w:r>
    </w:p>
    <w:p w:rsidR="0027013A" w:rsidRDefault="0027013A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67.060</w:t>
      </w:r>
    </w:p>
    <w:p w:rsidR="0027013A" w:rsidRPr="00F860AB" w:rsidRDefault="0027013A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6201-2020 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Горох шлифованный. Технические условия 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6201-68, дата введения 01.01.2023)</w:t>
      </w:r>
    </w:p>
    <w:p w:rsidR="00D362DF" w:rsidRPr="00F860AB" w:rsidRDefault="00D362DF" w:rsidP="00D362D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7758-2020</w:t>
      </w:r>
      <w:r w:rsidR="00F860AB" w:rsidRPr="00F860AB">
        <w:t xml:space="preserve"> 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Фасоль продовольственная.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7758-75, дата введения 01.01.2023)</w:t>
      </w:r>
    </w:p>
    <w:p w:rsidR="00D362DF" w:rsidRPr="00F860AB" w:rsidRDefault="00D362DF" w:rsidP="00D362D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8227-2022</w:t>
      </w:r>
      <w:r w:rsidR="00F860AB" w:rsidRPr="00F860AB">
        <w:t xml:space="preserve"> 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Изделия хлебобулочные. Укладывание, хранение и транспортирование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8227-56, дата введения 01.07.2023)</w:t>
      </w:r>
    </w:p>
    <w:p w:rsidR="00D362DF" w:rsidRPr="00F860AB" w:rsidRDefault="00D362DF" w:rsidP="00D362D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21149-2022 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Хлопья овсяные. Технические условия 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21149-93, дата введения 01.01.2023)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67.080.01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29032-2022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Продукты переработки фруктов и овощей. Определение содержания 5-гидроксиметилфурфурола спектрофотометрическим методом 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29032-91, дата введения 01.11.2022)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67.100.99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53456-2022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Концентраты сывороточных белков сухие.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53456-2009, дата введения 30.01.2023)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67.120.20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70354-2022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Мясо и мясные продукты. Общие требования и порядок проведения испытаний для обоснования сроков годности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67.120.30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ГОСТ 20845-2022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Креветки мороженые.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20845-2017, дата введения 01.08.2023)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67.120.30, 01.040.67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34884-2022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Рыба, водные беспозвоночные, водные млекопитающие, водоросли и продукция из них. Термины и определения 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01.08.2023)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67.160.20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32920-2022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Продукция соковая. Продукция соковая из фруктов и овощей для детского питания. Общие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32920-2014, дата введения 01.11.2022)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67.190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70337-2022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Шоколад. Общие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67.220.20</w:t>
      </w:r>
    </w:p>
    <w:p w:rsidR="00D362DF" w:rsidRPr="00F860AB" w:rsidRDefault="00D362DF" w:rsidP="0027013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34882-2022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Добавки пищевые. Количественное определение консервантов (</w:t>
      </w:r>
      <w:proofErr w:type="gramStart"/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бензойной</w:t>
      </w:r>
      <w:proofErr w:type="gramEnd"/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сорбиновой</w:t>
      </w:r>
      <w:proofErr w:type="spellEnd"/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кислот и их солей) в комплексных пищевых добавках </w:t>
      </w:r>
      <w:proofErr w:type="spellStart"/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хроматографическим</w:t>
      </w:r>
      <w:proofErr w:type="spellEnd"/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методом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71 ХИМИЧЕСКАЯ ПРОМЫШЛЕННОСТЬ</w:t>
      </w:r>
    </w:p>
    <w:p w:rsidR="00D362DF" w:rsidRDefault="00D362DF" w:rsidP="0027013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71.040.50</w:t>
      </w:r>
    </w:p>
    <w:p w:rsidR="0027013A" w:rsidRPr="00F860AB" w:rsidRDefault="00D362D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18995.5-2022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Продукты химические органические. Методы определения температуры кристаллизации 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18995.5-73, дата введения 01.01.2023)</w:t>
      </w:r>
    </w:p>
    <w:p w:rsidR="00D362DF" w:rsidRPr="00F860AB" w:rsidRDefault="00D362D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27567-2022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Вещества особо чистые. Метод определения примеси веществ, восстанавливающих перманганат калия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27567-87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1.202</w:t>
      </w:r>
      <w:r w:rsidR="00F860AB"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F860AB" w:rsidRDefault="00F860A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71.080.99</w:t>
      </w:r>
    </w:p>
    <w:p w:rsidR="00F860AB" w:rsidRPr="00F860AB" w:rsidRDefault="00F860A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20298-2022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Смолы ионообменные. Катиониты. Технические условия 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(взамен ГОСТ 20298-74, дата введения 01.03.2023)</w:t>
      </w:r>
    </w:p>
    <w:p w:rsidR="00F860AB" w:rsidRPr="00F860AB" w:rsidRDefault="00F860A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20301-2022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Смолы ионообменные. Аниониты. Технические условия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20301-74, дата введения 01.03.2023)</w:t>
      </w:r>
    </w:p>
    <w:p w:rsidR="00F860AB" w:rsidRDefault="00F860A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71.100.01</w:t>
      </w:r>
    </w:p>
    <w:p w:rsidR="00F860AB" w:rsidRPr="00F860AB" w:rsidRDefault="00F860A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18995.2-2022</w:t>
      </w:r>
      <w:r w:rsidR="005F7DBC" w:rsidRPr="005F7DBC">
        <w:t xml:space="preserve"> </w:t>
      </w:r>
      <w:r w:rsidR="005F7DBC"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Продукты химические жидкие. Метод определения показателя преломления</w:t>
      </w:r>
      <w:r w:rsidRPr="00F860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18995.2-73, дата введения 01.01.2023)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 ДОБЫЧА И ПЕРЕРАБОТКА НЕФТИ, ГАЗА И СМЕЖНЫЕ ПРОИЗВОДСТВА</w:t>
      </w:r>
    </w:p>
    <w:p w:rsidR="000133DB" w:rsidRPr="007F20F3" w:rsidRDefault="000133DB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20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75.020</w:t>
      </w:r>
    </w:p>
    <w:p w:rsidR="000133DB" w:rsidRDefault="005F7DBC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ПНСТ 596-2022</w:t>
      </w:r>
      <w:r w:rsidR="001F3392" w:rsidRPr="001F3392">
        <w:t xml:space="preserve">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Нефтяная и газовая промышленность системы подводной добычи. Оценка рисков при защите трубопроводов от внешних воздействий. Методические указания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с 31.12.2022 до 31.12.2025)</w:t>
      </w:r>
    </w:p>
    <w:p w:rsidR="005F7DBC" w:rsidRDefault="005F7DBC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597-2022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Нефтяная и газовая промышленность. Системы подводной добычи. Кабели силовые с </w:t>
      </w:r>
      <w:proofErr w:type="spellStart"/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экструдированной</w:t>
      </w:r>
      <w:proofErr w:type="spellEnd"/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изоляцией и кабельная арматура 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5F7DBC" w:rsidRDefault="005F7DBC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599-2022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Нефтяная и газовая промышленность. Системы подводной добычи. Оборудование для подводных работ. Необитаемые подводные аппараты 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с 01.02.2023 до 01.02.2026)</w:t>
      </w:r>
    </w:p>
    <w:p w:rsidR="005F7DBC" w:rsidRDefault="005F7DBC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611-2022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Нефтяная и газовая промышленность. Системы подводной добычи. Измерения и контроль обсадных колонн, насосно-компрессорных труб, труб и резьбовых соединений 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30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5F7DBC" w:rsidRDefault="005F7DBC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613-2022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Нефтяная и газовая промышленность. Системы подводной добычи. Электрические системы. Общие положения </w:t>
      </w:r>
      <w:r w:rsidRPr="005F7D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с 30.12.2022 до 30.12.2025)</w:t>
      </w:r>
    </w:p>
    <w:p w:rsidR="005F7DBC" w:rsidRDefault="00DE51CF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624-2022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Нефтяная и газовая промышленность. Системы подводной добычи. Стальные поковки для использования в подводных условиях. Методические указания 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DE51CF" w:rsidRDefault="00DE51CF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ПНСТ 626-2022 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Нефтяная и газовая промышленность. Системы подводной добычи. Подводные силовые кабели для мелководья. Методические указания 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с 30.12.2022 до 30.12.2025)</w:t>
      </w:r>
    </w:p>
    <w:p w:rsidR="00DE51CF" w:rsidRPr="00DE51CF" w:rsidRDefault="00DE51CF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E51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75.040</w:t>
      </w:r>
    </w:p>
    <w:p w:rsidR="00DE51CF" w:rsidRDefault="00DE51CF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8.1010-2022</w:t>
      </w:r>
      <w:r w:rsidR="00BE12D8" w:rsidRPr="00BE12D8">
        <w:t xml:space="preserve">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Государственная система обеспечения единства измерений. Массовая доля воды в </w:t>
      </w:r>
      <w:proofErr w:type="spellStart"/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нефтегазоводяной</w:t>
      </w:r>
      <w:proofErr w:type="spellEnd"/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смеси. Требования к методикам (методам) измерений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01.10.2022)</w:t>
      </w:r>
    </w:p>
    <w:p w:rsidR="00DE51CF" w:rsidRDefault="00DE51CF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E51C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75.180.20</w:t>
      </w:r>
    </w:p>
    <w:p w:rsidR="00DE51CF" w:rsidRDefault="00DE51CF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70347-2022</w:t>
      </w:r>
      <w:r w:rsidR="00BE12D8" w:rsidRPr="00BE12D8">
        <w:t xml:space="preserve">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Магистральный трубопроводный транспорт нефти и нефтепродуктов. Источники бесперебойного питания вспомогательных систем и систем автоматизации. Общие технические условия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01.10.2022)</w:t>
      </w:r>
    </w:p>
    <w:p w:rsidR="00DE51CF" w:rsidRDefault="00DE51CF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70348-2022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Магистральный трубопроводный транспорт нефти и нефтепродуктов. Стендеры морские. Общие технические условия 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(дата введения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.10.2022)</w:t>
      </w:r>
    </w:p>
    <w:p w:rsidR="00DE51CF" w:rsidRPr="00BE12D8" w:rsidRDefault="00DE51CF" w:rsidP="009E4DF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12D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75.180.99</w:t>
      </w:r>
    </w:p>
    <w:p w:rsidR="00DE51CF" w:rsidRPr="00DE51CF" w:rsidRDefault="00DE51CF" w:rsidP="009E4DF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34881-2022</w:t>
      </w:r>
      <w:r w:rsidR="00BE12D8" w:rsidRPr="00BE12D8">
        <w:t xml:space="preserve">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Магистральный трубопроводный транспорт нефти и нефтепродуктов. Заграждения </w:t>
      </w:r>
      <w:proofErr w:type="spellStart"/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боновые</w:t>
      </w:r>
      <w:proofErr w:type="spellEnd"/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стационарные для локализации разлива нефти и нефтепродуктов. Общие технические условия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15.10.2022)</w:t>
      </w:r>
    </w:p>
    <w:p w:rsidR="00E01A7B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77 МЕТАЛЛУРГИЯ</w:t>
      </w:r>
    </w:p>
    <w:p w:rsidR="00000546" w:rsidRDefault="00DE51C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77.080.01</w:t>
      </w:r>
    </w:p>
    <w:p w:rsidR="00DE51CF" w:rsidRPr="00DE51CF" w:rsidRDefault="00DE51C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ПНСТ 595-2022</w:t>
      </w:r>
      <w:r w:rsidR="00BE12D8" w:rsidRPr="00BE12D8">
        <w:t xml:space="preserve">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Нефтяная и газовая промышленность. Системы подводной добычи. Общие характеристики и правила применения конструкционных сталей для строительных конструкций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E51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с 01.02.2023 до 01.02.2026)</w:t>
      </w:r>
    </w:p>
    <w:p w:rsidR="00000546" w:rsidRPr="00DA749F" w:rsidRDefault="00000546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83 РЕЗИНОВАЯ И ПЛАСТМАССОВАЯ ПРОМЫШЛЕННОСТЬ</w:t>
      </w:r>
    </w:p>
    <w:p w:rsidR="00DE51CF" w:rsidRDefault="00DE51CF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83.080.01</w:t>
      </w:r>
    </w:p>
    <w:p w:rsidR="00DE51CF" w:rsidRPr="001F3392" w:rsidRDefault="00DE51C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13975-2022</w:t>
      </w:r>
      <w:r w:rsidR="00BE12D8" w:rsidRPr="00BE12D8">
        <w:t xml:space="preserve">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Пластмассы. Определение полного анаэробного биологического разложения пластмасс в регулируемых системах сбраживания шлама. Метод измерения продуцированного биогаза</w:t>
      </w:r>
      <w:r w:rsidR="001F3392"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DE51CF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14851-2022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Определение способности к полному аэробному биологическому разложению в водной среде. Метод измерения потребления кислорода в закрытом респирометре 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14852-2022 </w:t>
      </w:r>
      <w:r w:rsidR="00BE12D8" w:rsidRPr="00BE12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Определение способности к полному аэробному биологическому разложению в водной среде. Метод с применением анализа выделяемого диоксида углерода 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16620-1-2022</w:t>
      </w:r>
      <w:r w:rsidR="00FF7843" w:rsidRPr="00FF7843"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Содержание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Часть 1. Общие принципы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16620-2-2022</w:t>
      </w:r>
      <w:r w:rsidR="00FF7843" w:rsidRPr="00FF7843"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Содержание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Часть 2. Определение содержания углерода на биологической основе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16620-3-2022</w:t>
      </w:r>
      <w:r w:rsidR="00FF7843" w:rsidRPr="00FF7843"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Содержание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Часть 3. Определение содержания синтетического полимера на биологической основе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16620-4-2022</w:t>
      </w:r>
      <w:r w:rsidR="00FF7843" w:rsidRPr="00FF7843"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Содержание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Часть 4. Определение массовой доли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16620-5-2022</w:t>
      </w:r>
      <w:r w:rsidR="00FF7843" w:rsidRPr="00FF7843"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Содержание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Часть 5. Декларация о содержании углерода на биологической основе, синтетического полимера на биологической основе и массовой доли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биокомпонентов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1F3392" w:rsidRPr="001F3392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22404-2022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Пластмассы. Определение аэробного биологического разложения </w:t>
      </w:r>
      <w:proofErr w:type="spellStart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неплавучих</w:t>
      </w:r>
      <w:proofErr w:type="spellEnd"/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материалов, подверженных действию морских отложений. Метод определения выделяемого диоксида углерода 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1F3392" w:rsidRDefault="001F3392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83.080.01, 13.020.40</w:t>
      </w:r>
    </w:p>
    <w:p w:rsidR="00FF7843" w:rsidRDefault="001F3392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ИСО 22526-1-2022</w:t>
      </w:r>
      <w:r w:rsidR="00FF7843" w:rsidRPr="00FF7843"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Пластмассы. Углеродный и экологический след биопластмасс. Часть 1. Общие принципы</w:t>
      </w:r>
      <w:r w:rsidRPr="001F33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7843"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01.03.2023)</w:t>
      </w:r>
    </w:p>
    <w:p w:rsidR="00DE51CF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83.140.99</w:t>
      </w:r>
    </w:p>
    <w:p w:rsidR="00FF7843" w:rsidRPr="00FF7843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7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33076-2022 Перчатки медицинские. Определение герметичности (взамен ГОСТ 33076-2014, дата введения 01.07.2023)</w:t>
      </w:r>
    </w:p>
    <w:p w:rsidR="00DC4E51" w:rsidRPr="00DA749F" w:rsidRDefault="00DC4E51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A749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91 СТРОИТЕЛЬНЫЕ МАТЕРИАЛЫ И СТРОИТЕЛЬСТВО</w:t>
      </w:r>
    </w:p>
    <w:p w:rsidR="00FF7843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91.040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70319-2022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«Зеленые» стандарты. Система сбора дождевой воды: очистка, хранение, использование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01.10.2022)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70339-2022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«Зеленые» стандарты. Финансирование строительной деятельности в целях устойчивого развития. Рамочные основы и принципы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01.10.2022)</w:t>
      </w:r>
    </w:p>
    <w:p w:rsidR="00FF7843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91.040.30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70346-2022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«Зеленые» стандарты. Здания многоквартирные жилые «зеленые». Методика оценки и критерии проектирования, строительства и эксплуатации 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01.11.2022)</w:t>
      </w:r>
    </w:p>
    <w:p w:rsidR="00FF7843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91.060.50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21519-2022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Блоки оконные из алюминиевых профилей. Технические условия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21519-2003, дата введения 01.03.2023)</w:t>
      </w:r>
    </w:p>
    <w:p w:rsidR="00FF7843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91.100.15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70357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Материал песчано-гравийный из пород горных рыхлых для производства песка, песчано-гравийной смеси, гравия и щебня. Общие технические условия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01.05.2023)</w:t>
      </w:r>
    </w:p>
    <w:p w:rsidR="00FF7843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91.100.60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21880-2022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Маты из минеральной ваты прошивные теплоизоляционные. Технические условия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21880-2011, дата введения 01.06.2023)</w:t>
      </w:r>
    </w:p>
    <w:p w:rsidR="00FF7843" w:rsidRDefault="00FF7843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91.100.99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70340-2022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Работы кровельные. Монтаж крыш с кровлей из битумной черепицы. Правила и контроль выполнения работ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70341-2022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Работы кровельные. Монтаж крыш с водоизоляционным слоем из </w:t>
      </w:r>
      <w:proofErr w:type="spellStart"/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битумосодержащих</w:t>
      </w:r>
      <w:proofErr w:type="spellEnd"/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рулонных материалов. Правила и контроль выполнения работ 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(дата введения 01.02.2023)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70342-2022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Работы кровельные. Монтаж крыш с кровлей из керамической и цементно-песчаной черепицы. Правила и контроль выполнения работ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FF7843" w:rsidRPr="00655A4B" w:rsidRDefault="00FF7843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70343-2022</w:t>
      </w:r>
      <w:r w:rsidR="00655A4B" w:rsidRPr="00655A4B">
        <w:t xml:space="preserve"> </w:t>
      </w:r>
      <w:r w:rsidR="00655A4B"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Работы кровельные. Монтаж крыш с водоизоляционным слоем из мастичных материалов. Правила и контроль выполнения работ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01.02.2023)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70344-2022</w:t>
      </w:r>
      <w:r w:rsidRPr="00655A4B">
        <w:t xml:space="preserve"> 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Конструкции ограждающие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светопрозрачные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Работы по устройству зенитных фонарей. Общие требования к производству и контролю работ (дата введения 01.02.2023)</w:t>
      </w:r>
    </w:p>
    <w:p w:rsidR="00655A4B" w:rsidRDefault="00655A4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91.140.30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70063.1-2022 Материалы фильтрующие для улавливания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наночастиц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Методика испытаний для определения эффективности улавливания сферических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наночастиц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Часть 1.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Наночастицы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размером в диапазоне от 20 до 500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нм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70063.2-2022 Материалы фильтрующие для улавливания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наночастиц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Методика испытаний для определения эффективности улавливания сферических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наночастиц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Часть 2.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Наночастицы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размером в диапазоне от 3 до 30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нм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70064.1-2022</w:t>
      </w:r>
      <w:r w:rsidRPr="00655A4B">
        <w:t xml:space="preserve"> 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Фильтры очистки воздуха общего назначения. Часть 1. Технические характеристики, требования и система классификации, основанная на эффективности улавливания взвешенных частиц (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ePM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(дата введения 01.01.2023)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70064.2-2022</w:t>
      </w:r>
      <w:r w:rsidRPr="00655A4B">
        <w:t xml:space="preserve"> 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Фильтры очистки воздуха общего назначения. Часть 2. Определение фракционной эффективности и перепада давления (дата введения 01.01.2023)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70064.3-2022 Фильтры очистки воздуха общего назначения. Часть 3. Определение зависимости </w:t>
      </w:r>
      <w:proofErr w:type="spell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пылезадерживающей</w:t>
      </w:r>
      <w:proofErr w:type="spell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способности и перепада давления от массы уловленной контрольной пыли (дата введения 01.01.2023)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70064.4-2022</w:t>
      </w:r>
      <w:r w:rsidR="001604D9" w:rsidRPr="001604D9">
        <w:t xml:space="preserve"> </w:t>
      </w:r>
      <w:r w:rsidR="001604D9"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Фильтры очистки воздуха общего назначения. Часть 4. Метод кондиционирования для определения минимальной фракционной эффективности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70349-2022</w:t>
      </w:r>
      <w:r w:rsidR="001604D9" w:rsidRPr="001604D9">
        <w:t xml:space="preserve"> </w:t>
      </w:r>
      <w:r w:rsidR="001604D9"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Вентиляция зданий. Воздуховоды. Классификация и основные параметры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(дата введения 01.01.2023)</w:t>
      </w:r>
    </w:p>
    <w:p w:rsidR="00655A4B" w:rsidRDefault="00655A4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91.140.50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50571.4.41-2022 </w:t>
      </w:r>
      <w:r w:rsidR="001604D9"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Электроустановки низковольтные. Часть 4-41. Защита для обеспечения безопасности. Защита от поражения электрическим током 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50571.3-2009, дата введения 01.10.2022)</w:t>
      </w:r>
    </w:p>
    <w:p w:rsidR="00655A4B" w:rsidRDefault="00655A4B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91.140.50, 29.120.50, 13.260</w:t>
      </w:r>
    </w:p>
    <w:p w:rsidR="00655A4B" w:rsidRPr="00655A4B" w:rsidRDefault="00655A4B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50571.29-2022</w:t>
      </w:r>
      <w:r w:rsidR="001604D9" w:rsidRPr="001604D9">
        <w:t xml:space="preserve"> </w:t>
      </w:r>
      <w:r w:rsidR="001604D9"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Электроустановки низковольтные. Часть 5-55. Выбор и монтаж электрооборудования. Прочее оборудование</w:t>
      </w:r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</w:t>
      </w:r>
      <w:proofErr w:type="gramStart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655A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50571.29-2009, дата введения 01.10.2022)</w:t>
      </w:r>
    </w:p>
    <w:p w:rsidR="0005680C" w:rsidRDefault="0005680C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38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93 ГРАЖДАНСКОЕ СТРОИТЕЛЬСТВО</w:t>
      </w:r>
    </w:p>
    <w:p w:rsidR="001604D9" w:rsidRDefault="001604D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93.100</w:t>
      </w:r>
    </w:p>
    <w:p w:rsidR="001604D9" w:rsidRPr="001604D9" w:rsidRDefault="001604D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32942-2022 Брусья железобетонные предварительно напряженные для стрелочных переводов. Общие технические условия (взамен ГОСТ 32942-2014, дата введения 01.11.2022)</w:t>
      </w:r>
    </w:p>
    <w:p w:rsidR="00C471F9" w:rsidRPr="007F103D" w:rsidRDefault="00C471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 БЫТОВАЯ ТЕХНИКА И ТОРГОВОЕ ОБОРУДОВАНИЕ. ОТДЫХ. СПОРТ</w:t>
      </w:r>
    </w:p>
    <w:p w:rsidR="00C471F9" w:rsidRPr="007F103D" w:rsidRDefault="00C471F9" w:rsidP="00D4409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03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97.140</w:t>
      </w:r>
    </w:p>
    <w:p w:rsidR="00C471F9" w:rsidRPr="001604D9" w:rsidRDefault="001604D9" w:rsidP="00C471F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581-1-2022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Мебель, используемая на открытом воздухе. Мебель для сидения и столы для жилых, общественных зон и кемпингов. Часть 1. Общие требования безопасности (взамен 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581-1-20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2, дата введения 01.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C471F9" w:rsidRDefault="001604D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-2022</w:t>
      </w:r>
      <w:r w:rsidRPr="001604D9"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методы испытаний мебели для сидения (взамен 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-2012, дата введения 01.05.2023)</w:t>
      </w:r>
    </w:p>
    <w:p w:rsidR="001604D9" w:rsidRDefault="001604D9" w:rsidP="001604D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-2022</w:t>
      </w:r>
      <w:r w:rsidRPr="001604D9"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столов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581-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-2012, дата введения 01.05.2023)</w:t>
      </w:r>
    </w:p>
    <w:p w:rsidR="001604D9" w:rsidRDefault="001604D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28777-2022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Мебель. Кровати детские. Методы испытаний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(взамен 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28777-2016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01.05.2023)</w:t>
      </w:r>
    </w:p>
    <w:p w:rsidR="001604D9" w:rsidRDefault="001604D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34878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-2022 Мебель. Столы. Методы испытаний для определения прочности, долговечности и устойчивости (взамен 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1730-2013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01.05.2023)</w:t>
      </w:r>
    </w:p>
    <w:p w:rsidR="001604D9" w:rsidRDefault="001604D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ГОСТ 348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80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-2022 Мебель. Мебель для сидения. Методы испытаний для определения прочности и долговечности (взамен 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-2013, дата введения 01.05.2023)</w:t>
      </w:r>
    </w:p>
    <w:p w:rsidR="001604D9" w:rsidRDefault="001604D9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34890.2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-2022</w:t>
      </w:r>
      <w:r w:rsidR="00D81EBF" w:rsidRPr="00D81EBF">
        <w:t xml:space="preserve"> </w:t>
      </w:r>
      <w:r w:rsidR="00D81EBF" w:rsidRPr="00D81E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Мебель офисная. Столы рабочие. Часть 2. Требования механической безопасности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(взамен ГОСТ EN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527-2-2016</w:t>
      </w:r>
      <w:r w:rsidRPr="001604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дата введения 01.05.2023)</w:t>
      </w:r>
    </w:p>
    <w:p w:rsidR="00D81EBF" w:rsidRPr="00DC4E51" w:rsidRDefault="00D81EBF" w:rsidP="00D4409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90DAB" w:rsidRPr="00377FAE" w:rsidRDefault="00A90DAB" w:rsidP="00D4409A">
      <w:pPr>
        <w:rPr>
          <w:rFonts w:ascii="Times New Roman" w:hAnsi="Times New Roman" w:cs="Times New Roman"/>
          <w:i/>
          <w:sz w:val="24"/>
          <w:szCs w:val="24"/>
        </w:rPr>
      </w:pPr>
      <w:r w:rsidRPr="00377FA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 вопросам приобретения нормативно-технической документации обращайтесь по тел. (4212)</w:t>
      </w:r>
      <w:r w:rsidR="00377FAE" w:rsidRPr="00377FAE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70-37-82 Балашова Ирина Петровна</w:t>
      </w:r>
    </w:p>
    <w:sectPr w:rsidR="00A90DAB" w:rsidRPr="0037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A4"/>
    <w:rsid w:val="00000546"/>
    <w:rsid w:val="000047AF"/>
    <w:rsid w:val="000133DB"/>
    <w:rsid w:val="0002542B"/>
    <w:rsid w:val="000343A4"/>
    <w:rsid w:val="0005680C"/>
    <w:rsid w:val="000706FD"/>
    <w:rsid w:val="000A105C"/>
    <w:rsid w:val="00153E63"/>
    <w:rsid w:val="001604D9"/>
    <w:rsid w:val="001F3392"/>
    <w:rsid w:val="0027013A"/>
    <w:rsid w:val="002801D7"/>
    <w:rsid w:val="00282E36"/>
    <w:rsid w:val="002D0732"/>
    <w:rsid w:val="002D352C"/>
    <w:rsid w:val="002D7E05"/>
    <w:rsid w:val="0030454C"/>
    <w:rsid w:val="00347804"/>
    <w:rsid w:val="00377FAE"/>
    <w:rsid w:val="003975F0"/>
    <w:rsid w:val="004143CF"/>
    <w:rsid w:val="0046726C"/>
    <w:rsid w:val="004B6F33"/>
    <w:rsid w:val="004D778B"/>
    <w:rsid w:val="004E05D7"/>
    <w:rsid w:val="00565662"/>
    <w:rsid w:val="00565E43"/>
    <w:rsid w:val="005E5FF5"/>
    <w:rsid w:val="005F7DBC"/>
    <w:rsid w:val="00626F0F"/>
    <w:rsid w:val="0065414A"/>
    <w:rsid w:val="00655A4B"/>
    <w:rsid w:val="0066238D"/>
    <w:rsid w:val="00691992"/>
    <w:rsid w:val="006938F5"/>
    <w:rsid w:val="00785A9C"/>
    <w:rsid w:val="00794524"/>
    <w:rsid w:val="007F103D"/>
    <w:rsid w:val="007F20F3"/>
    <w:rsid w:val="00835A31"/>
    <w:rsid w:val="008A69AA"/>
    <w:rsid w:val="008E149E"/>
    <w:rsid w:val="009155B7"/>
    <w:rsid w:val="0092079F"/>
    <w:rsid w:val="009E4DFC"/>
    <w:rsid w:val="00A268CD"/>
    <w:rsid w:val="00A316F9"/>
    <w:rsid w:val="00A35725"/>
    <w:rsid w:val="00A479BE"/>
    <w:rsid w:val="00A90DAB"/>
    <w:rsid w:val="00B11FEF"/>
    <w:rsid w:val="00B678F6"/>
    <w:rsid w:val="00B84FE4"/>
    <w:rsid w:val="00B8518F"/>
    <w:rsid w:val="00BE0CCF"/>
    <w:rsid w:val="00BE12D8"/>
    <w:rsid w:val="00BF2235"/>
    <w:rsid w:val="00C471F9"/>
    <w:rsid w:val="00C9088A"/>
    <w:rsid w:val="00D362DF"/>
    <w:rsid w:val="00D4409A"/>
    <w:rsid w:val="00D81EBF"/>
    <w:rsid w:val="00D95ABE"/>
    <w:rsid w:val="00DA749F"/>
    <w:rsid w:val="00DC4E51"/>
    <w:rsid w:val="00DE51CF"/>
    <w:rsid w:val="00DF0249"/>
    <w:rsid w:val="00E01A7B"/>
    <w:rsid w:val="00E075D0"/>
    <w:rsid w:val="00E12DA1"/>
    <w:rsid w:val="00E633D7"/>
    <w:rsid w:val="00EB2499"/>
    <w:rsid w:val="00F7767B"/>
    <w:rsid w:val="00F860AB"/>
    <w:rsid w:val="00FA78D4"/>
    <w:rsid w:val="00FC3838"/>
    <w:rsid w:val="00FC528C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1</Pages>
  <Words>4301</Words>
  <Characters>24520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</dc:creator>
  <cp:keywords/>
  <dc:description/>
  <cp:lastModifiedBy>PR</cp:lastModifiedBy>
  <cp:revision>16</cp:revision>
  <dcterms:created xsi:type="dcterms:W3CDTF">2019-12-13T00:49:00Z</dcterms:created>
  <dcterms:modified xsi:type="dcterms:W3CDTF">2023-01-23T01:59:00Z</dcterms:modified>
</cp:coreProperties>
</file>